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5B554BF7" w:rsidR="00601E6D" w:rsidRPr="001A0EFD" w:rsidRDefault="00E66228" w:rsidP="00E66228">
      <w:pPr>
        <w:jc w:val="center"/>
        <w:rPr>
          <w:b/>
          <w:bCs/>
          <w:sz w:val="24"/>
          <w:szCs w:val="24"/>
        </w:rPr>
      </w:pPr>
      <w:r w:rsidRPr="001A0EFD">
        <w:rPr>
          <w:b/>
          <w:bCs/>
          <w:sz w:val="24"/>
          <w:szCs w:val="24"/>
        </w:rPr>
        <w:t xml:space="preserve">ИЗВЕЩЕНИЕ О ПРОВЕДЕНИИ </w:t>
      </w:r>
      <w:r w:rsidR="00AB1F7E">
        <w:rPr>
          <w:b/>
          <w:bCs/>
          <w:sz w:val="24"/>
          <w:szCs w:val="24"/>
        </w:rPr>
        <w:t>КОНКУРСА</w:t>
      </w:r>
      <w:r w:rsidR="00A65985" w:rsidRPr="001A0EFD">
        <w:rPr>
          <w:b/>
          <w:bCs/>
          <w:sz w:val="24"/>
          <w:szCs w:val="24"/>
        </w:rPr>
        <w:t xml:space="preserve"> В ЭЛЕКТРОННОЙ</w:t>
      </w:r>
      <w:r w:rsidR="00670A41">
        <w:rPr>
          <w:b/>
          <w:bCs/>
          <w:sz w:val="24"/>
          <w:szCs w:val="24"/>
        </w:rPr>
        <w:t xml:space="preserve"> </w:t>
      </w:r>
      <w:r w:rsidR="00A65985" w:rsidRPr="001A0EFD">
        <w:rPr>
          <w:b/>
          <w:bCs/>
          <w:sz w:val="24"/>
          <w:szCs w:val="24"/>
        </w:rPr>
        <w:t>ФОРМЕ</w:t>
      </w:r>
    </w:p>
    <w:p w14:paraId="3F56357E" w14:textId="3B3FA3B1" w:rsidR="00E66228" w:rsidRPr="001A0EFD" w:rsidRDefault="00841BD5" w:rsidP="00146076">
      <w:pPr>
        <w:jc w:val="center"/>
        <w:rPr>
          <w:sz w:val="24"/>
          <w:szCs w:val="24"/>
        </w:rPr>
      </w:pPr>
      <w:r>
        <w:rPr>
          <w:sz w:val="24"/>
          <w:szCs w:val="24"/>
        </w:rPr>
        <w:t xml:space="preserve"> </w:t>
      </w:r>
      <w:r w:rsidR="007B4DAB">
        <w:rPr>
          <w:sz w:val="24"/>
          <w:szCs w:val="24"/>
        </w:rPr>
        <w:t>17</w:t>
      </w:r>
      <w:r>
        <w:rPr>
          <w:sz w:val="24"/>
          <w:szCs w:val="24"/>
        </w:rPr>
        <w:t xml:space="preserve"> сентября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78"/>
        <w:gridCol w:w="6231"/>
      </w:tblGrid>
      <w:tr w:rsidR="006929E8" w:rsidRPr="001A0EFD" w14:paraId="78C198C6" w14:textId="77777777" w:rsidTr="00AB1F7E">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AB1F7E" w:rsidRPr="001A0EFD" w14:paraId="7AF704B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60ECCA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326" w:type="pct"/>
            <w:tcBorders>
              <w:top w:val="single" w:sz="4" w:space="0" w:color="auto"/>
              <w:left w:val="single" w:sz="4" w:space="0" w:color="auto"/>
              <w:bottom w:val="single" w:sz="4" w:space="0" w:color="auto"/>
              <w:right w:val="single" w:sz="4" w:space="0" w:color="auto"/>
            </w:tcBorders>
          </w:tcPr>
          <w:p w14:paraId="70CF06A6" w14:textId="77777777" w:rsidR="00AB1F7E" w:rsidRPr="001A0EFD" w:rsidRDefault="00AB1F7E" w:rsidP="00AB1F7E">
            <w:pPr>
              <w:jc w:val="both"/>
              <w:rPr>
                <w:b/>
                <w:color w:val="000000"/>
              </w:rPr>
            </w:pPr>
            <w:r w:rsidRPr="001A0EFD">
              <w:rPr>
                <w:b/>
                <w:color w:val="000000"/>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513F0D88" w14:textId="5C8EC843" w:rsidR="00AB1F7E" w:rsidRPr="001A0EFD" w:rsidRDefault="00AB1F7E" w:rsidP="00AB1F7E">
            <w:pPr>
              <w:jc w:val="both"/>
              <w:rPr>
                <w:color w:val="000000"/>
              </w:rPr>
            </w:pPr>
            <w:r w:rsidRPr="00A022A7">
              <w:rPr>
                <w:sz w:val="22"/>
                <w:szCs w:val="22"/>
              </w:rPr>
              <w:t>Конкурс в электронной форме (далее – конкурс)</w:t>
            </w:r>
          </w:p>
        </w:tc>
      </w:tr>
      <w:tr w:rsidR="00AB1F7E" w:rsidRPr="001A0EFD" w14:paraId="3FC4B56A" w14:textId="77777777" w:rsidTr="00AB1F7E">
        <w:trPr>
          <w:trHeight w:val="1858"/>
        </w:trPr>
        <w:tc>
          <w:tcPr>
            <w:tcW w:w="340" w:type="pct"/>
            <w:tcBorders>
              <w:top w:val="single" w:sz="4" w:space="0" w:color="auto"/>
              <w:left w:val="single" w:sz="4" w:space="0" w:color="auto"/>
              <w:bottom w:val="single" w:sz="4" w:space="0" w:color="auto"/>
              <w:right w:val="single" w:sz="4" w:space="0" w:color="auto"/>
            </w:tcBorders>
          </w:tcPr>
          <w:p w14:paraId="717D4A1B"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326" w:type="pct"/>
            <w:tcBorders>
              <w:top w:val="single" w:sz="4" w:space="0" w:color="auto"/>
              <w:left w:val="single" w:sz="4" w:space="0" w:color="auto"/>
              <w:bottom w:val="single" w:sz="4" w:space="0" w:color="auto"/>
              <w:right w:val="single" w:sz="4" w:space="0" w:color="auto"/>
            </w:tcBorders>
          </w:tcPr>
          <w:p w14:paraId="6E90D56F"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15580132" w14:textId="77777777" w:rsidR="00841BD5" w:rsidRPr="00841BD5" w:rsidRDefault="00AB1F7E" w:rsidP="00841BD5">
            <w:pPr>
              <w:autoSpaceDE w:val="0"/>
              <w:autoSpaceDN w:val="0"/>
              <w:adjustRightInd w:val="0"/>
              <w:jc w:val="both"/>
              <w:rPr>
                <w:b/>
                <w:bCs/>
                <w:color w:val="000000"/>
              </w:rPr>
            </w:pPr>
            <w:r w:rsidRPr="00A022A7">
              <w:rPr>
                <w:color w:val="FF0000"/>
              </w:rPr>
              <w:t xml:space="preserve"> </w:t>
            </w:r>
            <w:r w:rsidR="00841BD5" w:rsidRPr="00841BD5">
              <w:rPr>
                <w:b/>
                <w:bCs/>
                <w:color w:val="000000"/>
              </w:rPr>
              <w:t>Автономная некоммерческая организация</w:t>
            </w:r>
          </w:p>
          <w:p w14:paraId="6C329D53" w14:textId="77777777" w:rsidR="00841BD5" w:rsidRPr="00841BD5" w:rsidRDefault="00841BD5" w:rsidP="00841BD5">
            <w:pPr>
              <w:autoSpaceDE w:val="0"/>
              <w:autoSpaceDN w:val="0"/>
              <w:adjustRightInd w:val="0"/>
              <w:jc w:val="both"/>
              <w:rPr>
                <w:b/>
                <w:bCs/>
                <w:color w:val="000000"/>
              </w:rPr>
            </w:pPr>
            <w:r w:rsidRPr="00841BD5">
              <w:rPr>
                <w:b/>
                <w:bCs/>
                <w:color w:val="000000"/>
              </w:rPr>
              <w:t>«Центр городского развития Мурманской области»</w:t>
            </w:r>
          </w:p>
          <w:p w14:paraId="6CCA61E6" w14:textId="77777777" w:rsidR="00841BD5" w:rsidRPr="00841BD5" w:rsidRDefault="00841BD5" w:rsidP="00841BD5">
            <w:pPr>
              <w:autoSpaceDE w:val="0"/>
              <w:autoSpaceDN w:val="0"/>
              <w:adjustRightInd w:val="0"/>
              <w:jc w:val="both"/>
              <w:rPr>
                <w:bCs/>
                <w:color w:val="000000"/>
              </w:rPr>
            </w:pPr>
            <w:r w:rsidRPr="00841BD5">
              <w:rPr>
                <w:bCs/>
                <w:color w:val="000000"/>
              </w:rPr>
              <w:t xml:space="preserve">Юридический, почтовый адрес: 183016, Мурманск, ул. Софьи Перовской, д. 2, каб. 225, тел./факс: +7(921)174-70-14.   </w:t>
            </w:r>
          </w:p>
          <w:p w14:paraId="2B1AB25C" w14:textId="77777777" w:rsidR="00841BD5" w:rsidRPr="00841BD5" w:rsidRDefault="00841BD5" w:rsidP="00841BD5">
            <w:pPr>
              <w:autoSpaceDE w:val="0"/>
              <w:autoSpaceDN w:val="0"/>
              <w:adjustRightInd w:val="0"/>
              <w:jc w:val="both"/>
              <w:rPr>
                <w:bCs/>
                <w:color w:val="000000"/>
              </w:rPr>
            </w:pPr>
            <w:r w:rsidRPr="00841BD5">
              <w:rPr>
                <w:bCs/>
                <w:color w:val="000000"/>
              </w:rPr>
              <w:t xml:space="preserve">Номера контактных телефонов: +7(921)174-70-14 в рабочие дни с 9.00 до 16.00 по московскому времени. </w:t>
            </w:r>
          </w:p>
          <w:p w14:paraId="3A394C5D" w14:textId="77777777" w:rsidR="00841BD5" w:rsidRPr="00841BD5" w:rsidRDefault="00841BD5" w:rsidP="00841BD5">
            <w:pPr>
              <w:autoSpaceDE w:val="0"/>
              <w:autoSpaceDN w:val="0"/>
              <w:adjustRightInd w:val="0"/>
              <w:jc w:val="both"/>
              <w:rPr>
                <w:bCs/>
                <w:color w:val="000000"/>
                <w:lang w:val="en-US"/>
              </w:rPr>
            </w:pPr>
            <w:r w:rsidRPr="00841BD5">
              <w:rPr>
                <w:bCs/>
                <w:color w:val="000000"/>
                <w:lang w:val="en-US"/>
              </w:rPr>
              <w:t>e-mail: a.shihirina@gorod51.com</w:t>
            </w:r>
          </w:p>
          <w:p w14:paraId="3DE971EF" w14:textId="43335690" w:rsidR="00AB1F7E" w:rsidRPr="001A0EFD" w:rsidRDefault="00841BD5" w:rsidP="00841BD5">
            <w:pPr>
              <w:autoSpaceDE w:val="0"/>
              <w:autoSpaceDN w:val="0"/>
              <w:adjustRightInd w:val="0"/>
              <w:jc w:val="both"/>
              <w:rPr>
                <w:bCs/>
                <w:color w:val="000000"/>
                <w:sz w:val="18"/>
                <w:szCs w:val="18"/>
              </w:rPr>
            </w:pPr>
            <w:r w:rsidRPr="00841BD5">
              <w:rPr>
                <w:bCs/>
                <w:color w:val="000000"/>
              </w:rPr>
              <w:t>Контактное лицо по закупочной документации: Шихирина Антонина Анатольевна тел. +7(921)174-70-14</w:t>
            </w:r>
          </w:p>
        </w:tc>
      </w:tr>
      <w:tr w:rsidR="00AB1F7E" w:rsidRPr="001A0EFD" w14:paraId="6359BC9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78708A4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326" w:type="pct"/>
            <w:tcBorders>
              <w:top w:val="single" w:sz="4" w:space="0" w:color="auto"/>
              <w:left w:val="single" w:sz="4" w:space="0" w:color="auto"/>
              <w:bottom w:val="single" w:sz="4" w:space="0" w:color="auto"/>
              <w:right w:val="single" w:sz="4" w:space="0" w:color="auto"/>
            </w:tcBorders>
          </w:tcPr>
          <w:p w14:paraId="1076DAA2"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38A12903" w14:textId="77777777" w:rsidR="00AB1F7E" w:rsidRPr="00A022A7" w:rsidRDefault="00AB1F7E" w:rsidP="00AB1F7E">
            <w:pPr>
              <w:autoSpaceDE w:val="0"/>
              <w:autoSpaceDN w:val="0"/>
              <w:adjustRightInd w:val="0"/>
              <w:jc w:val="both"/>
              <w:rPr>
                <w:b/>
                <w:bCs/>
                <w:color w:val="000000"/>
              </w:rPr>
            </w:pPr>
            <w:r w:rsidRPr="00A022A7">
              <w:rPr>
                <w:b/>
                <w:bCs/>
                <w:color w:val="000000"/>
              </w:rPr>
              <w:t>Автономная некоммерческая организация</w:t>
            </w:r>
          </w:p>
          <w:p w14:paraId="19AF1D40" w14:textId="77777777" w:rsidR="00AB1F7E" w:rsidRPr="00A022A7" w:rsidRDefault="00AB1F7E" w:rsidP="00AB1F7E">
            <w:pPr>
              <w:autoSpaceDE w:val="0"/>
              <w:autoSpaceDN w:val="0"/>
              <w:adjustRightInd w:val="0"/>
              <w:jc w:val="both"/>
              <w:rPr>
                <w:b/>
                <w:bCs/>
                <w:color w:val="000000"/>
              </w:rPr>
            </w:pPr>
            <w:r w:rsidRPr="00A022A7">
              <w:rPr>
                <w:b/>
                <w:bCs/>
                <w:color w:val="000000"/>
              </w:rPr>
              <w:t>«Центр городского развития Мурманской области»</w:t>
            </w:r>
          </w:p>
          <w:p w14:paraId="5D41A2A9" w14:textId="77777777" w:rsidR="00841BD5" w:rsidRPr="00841BD5" w:rsidRDefault="00841BD5" w:rsidP="00841BD5">
            <w:pPr>
              <w:autoSpaceDE w:val="0"/>
              <w:autoSpaceDN w:val="0"/>
              <w:adjustRightInd w:val="0"/>
              <w:jc w:val="both"/>
              <w:rPr>
                <w:bCs/>
                <w:color w:val="000000"/>
              </w:rPr>
            </w:pPr>
            <w:r w:rsidRPr="00841BD5">
              <w:rPr>
                <w:bCs/>
                <w:color w:val="000000"/>
              </w:rPr>
              <w:t xml:space="preserve">Юридический, почтовый адрес: 183016, Мурманск, ул. Софьи Перовской, д. 2, каб. 225, тел./факс: +7(921)174-70-14.   </w:t>
            </w:r>
          </w:p>
          <w:p w14:paraId="3A0A0DD4" w14:textId="77777777" w:rsidR="00841BD5" w:rsidRPr="00841BD5" w:rsidRDefault="00841BD5" w:rsidP="00841BD5">
            <w:pPr>
              <w:autoSpaceDE w:val="0"/>
              <w:autoSpaceDN w:val="0"/>
              <w:adjustRightInd w:val="0"/>
              <w:jc w:val="both"/>
              <w:rPr>
                <w:bCs/>
                <w:color w:val="000000"/>
              </w:rPr>
            </w:pPr>
            <w:r w:rsidRPr="00841BD5">
              <w:rPr>
                <w:bCs/>
                <w:color w:val="000000"/>
              </w:rPr>
              <w:t xml:space="preserve">Номера контактных телефонов: +7(921)174-70-14 в рабочие дни с 9.00 до 16.00 по московскому времени. </w:t>
            </w:r>
          </w:p>
          <w:p w14:paraId="2EC14F17" w14:textId="77777777" w:rsidR="00841BD5" w:rsidRPr="00841BD5" w:rsidRDefault="00841BD5" w:rsidP="00841BD5">
            <w:pPr>
              <w:autoSpaceDE w:val="0"/>
              <w:autoSpaceDN w:val="0"/>
              <w:adjustRightInd w:val="0"/>
              <w:jc w:val="both"/>
              <w:rPr>
                <w:bCs/>
                <w:color w:val="000000"/>
                <w:lang w:val="en-US"/>
              </w:rPr>
            </w:pPr>
            <w:r w:rsidRPr="00841BD5">
              <w:rPr>
                <w:bCs/>
                <w:color w:val="000000"/>
                <w:lang w:val="en-US"/>
              </w:rPr>
              <w:t>e-mail: a.shihirina@gorod51.com</w:t>
            </w:r>
          </w:p>
          <w:p w14:paraId="61570B4F" w14:textId="4903ED5D" w:rsidR="00AB1F7E" w:rsidRPr="001A0EFD" w:rsidRDefault="00841BD5" w:rsidP="00841BD5">
            <w:pPr>
              <w:jc w:val="both"/>
              <w:rPr>
                <w:noProof/>
                <w:color w:val="000000"/>
              </w:rPr>
            </w:pPr>
            <w:r w:rsidRPr="00841BD5">
              <w:rPr>
                <w:bCs/>
                <w:color w:val="000000"/>
              </w:rPr>
              <w:t>Контактное лицо по закупочной документации: Шихирина Антонина Анатольевна тел. +7(921)174-70-14</w:t>
            </w:r>
          </w:p>
        </w:tc>
      </w:tr>
      <w:tr w:rsidR="006929E8" w:rsidRPr="001A0EFD" w14:paraId="1101E79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326"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334" w:type="pct"/>
            <w:tcBorders>
              <w:top w:val="single" w:sz="4" w:space="0" w:color="auto"/>
              <w:left w:val="single" w:sz="4" w:space="0" w:color="auto"/>
              <w:bottom w:val="single" w:sz="4" w:space="0" w:color="auto"/>
              <w:right w:val="single" w:sz="4" w:space="0" w:color="auto"/>
            </w:tcBorders>
          </w:tcPr>
          <w:p w14:paraId="12AA6DB5" w14:textId="520BEFCB" w:rsidR="00AB1F7E" w:rsidRPr="00A022A7" w:rsidRDefault="00AB1F7E" w:rsidP="00AB1F7E">
            <w:pPr>
              <w:keepNext/>
              <w:widowControl w:val="0"/>
              <w:ind w:firstLine="318"/>
              <w:jc w:val="both"/>
              <w:rPr>
                <w:b/>
              </w:rPr>
            </w:pPr>
            <w:r>
              <w:rPr>
                <w:b/>
              </w:rPr>
              <w:t xml:space="preserve">Предмет: </w:t>
            </w:r>
            <w:r w:rsidR="007B4DAB" w:rsidRPr="007B4DAB">
              <w:rPr>
                <w:b/>
                <w:bCs/>
              </w:rPr>
              <w:t>выполнение работ по разработке проекта, изготовлению и установке изделия в рамках проекта «Въездные знаки населенных пунктов»</w:t>
            </w:r>
          </w:p>
          <w:p w14:paraId="2F3F7F6A" w14:textId="77777777" w:rsidR="00AB1F7E" w:rsidRPr="00A022A7" w:rsidRDefault="00AB1F7E" w:rsidP="00AB1F7E">
            <w:pPr>
              <w:keepNext/>
              <w:widowControl w:val="0"/>
              <w:ind w:firstLine="318"/>
              <w:jc w:val="both"/>
              <w:rPr>
                <w:b/>
                <w:i/>
                <w:color w:val="FF0000"/>
              </w:rPr>
            </w:pPr>
          </w:p>
          <w:p w14:paraId="439A497C" w14:textId="372A0E53" w:rsidR="006929E8" w:rsidRPr="001A0EFD" w:rsidRDefault="00AB1F7E" w:rsidP="00AB1F7E">
            <w:pPr>
              <w:tabs>
                <w:tab w:val="left" w:pos="540"/>
                <w:tab w:val="left" w:pos="851"/>
                <w:tab w:val="left" w:pos="993"/>
              </w:tabs>
              <w:ind w:firstLine="320"/>
              <w:jc w:val="both"/>
              <w:rPr>
                <w:noProof/>
                <w:color w:val="000000"/>
              </w:rPr>
            </w:pPr>
            <w:r w:rsidRPr="001A0EFD">
              <w:rPr>
                <w:b/>
                <w:color w:val="000000"/>
              </w:rPr>
              <w:t>Объем выполняемых работ, а также краткое описание предмета закупки</w:t>
            </w:r>
            <w:r w:rsidRPr="00A022A7">
              <w:rPr>
                <w:b/>
                <w:color w:val="000000"/>
              </w:rPr>
              <w:t>:</w:t>
            </w:r>
            <w:r w:rsidRPr="00A022A7">
              <w:rPr>
                <w:color w:val="000000"/>
              </w:rPr>
              <w:t xml:space="preserve"> информация указана </w:t>
            </w:r>
            <w:r w:rsidRPr="00A022A7">
              <w:rPr>
                <w:i/>
                <w:color w:val="000000"/>
              </w:rPr>
              <w:t xml:space="preserve">в разделе II «Техническое </w:t>
            </w:r>
            <w:r w:rsidR="00574B8C" w:rsidRPr="00A022A7">
              <w:rPr>
                <w:i/>
                <w:color w:val="000000"/>
              </w:rPr>
              <w:t>задание» конкурсной</w:t>
            </w:r>
            <w:r w:rsidRPr="00A022A7">
              <w:rPr>
                <w:i/>
                <w:color w:val="000000"/>
              </w:rPr>
              <w:t xml:space="preserve"> документации.</w:t>
            </w:r>
          </w:p>
        </w:tc>
      </w:tr>
      <w:tr w:rsidR="006929E8" w:rsidRPr="001A0EFD" w14:paraId="40736BD5"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326"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7A133FAD" w14:textId="5D9A5B58" w:rsidR="00AB1F7E" w:rsidRPr="00A022A7" w:rsidRDefault="00AB1F7E" w:rsidP="00AB1F7E">
            <w:pPr>
              <w:keepNext/>
              <w:widowControl w:val="0"/>
              <w:ind w:firstLine="318"/>
              <w:jc w:val="both"/>
              <w:rPr>
                <w:b/>
                <w:bCs/>
                <w:color w:val="000000"/>
              </w:rPr>
            </w:pPr>
            <w:r w:rsidRPr="00A022A7">
              <w:rPr>
                <w:b/>
                <w:bCs/>
                <w:color w:val="000000"/>
              </w:rPr>
              <w:t>Место выполнения</w:t>
            </w:r>
            <w:r w:rsidR="007D6FD6">
              <w:rPr>
                <w:b/>
                <w:bCs/>
                <w:color w:val="000000"/>
              </w:rPr>
              <w:t xml:space="preserve"> работ</w:t>
            </w:r>
            <w:r w:rsidRPr="00A022A7">
              <w:rPr>
                <w:b/>
                <w:bCs/>
                <w:color w:val="000000"/>
              </w:rPr>
              <w:t>:</w:t>
            </w:r>
          </w:p>
          <w:p w14:paraId="011EDBCB" w14:textId="2043CF6E" w:rsidR="007B4DAB" w:rsidRDefault="007B4DAB" w:rsidP="00670A41">
            <w:pPr>
              <w:keepNext/>
              <w:widowControl w:val="0"/>
              <w:ind w:firstLine="318"/>
              <w:jc w:val="both"/>
              <w:rPr>
                <w:bCs/>
                <w:color w:val="000000"/>
              </w:rPr>
            </w:pPr>
            <w:r w:rsidRPr="007B4DAB">
              <w:rPr>
                <w:bCs/>
                <w:color w:val="000000"/>
              </w:rPr>
              <w:t>Мурманская обл., г. Апатиты, кадастровый квартал: 51:14:0000000 (координаты: 1460544.75; 485771.73 в системе координат мск51).</w:t>
            </w:r>
          </w:p>
          <w:p w14:paraId="6E39F2C4" w14:textId="77777777" w:rsidR="007B4DAB" w:rsidRDefault="007B4DAB" w:rsidP="00670A41">
            <w:pPr>
              <w:keepNext/>
              <w:widowControl w:val="0"/>
              <w:ind w:firstLine="318"/>
              <w:jc w:val="both"/>
              <w:rPr>
                <w:b/>
                <w:bCs/>
                <w:color w:val="000000"/>
              </w:rPr>
            </w:pPr>
          </w:p>
          <w:p w14:paraId="7EAF9A87" w14:textId="17E2AE00" w:rsidR="00670A41" w:rsidRDefault="00AD12AD" w:rsidP="00670A41">
            <w:pPr>
              <w:keepNext/>
              <w:widowControl w:val="0"/>
              <w:ind w:firstLine="318"/>
              <w:jc w:val="both"/>
              <w:rPr>
                <w:b/>
                <w:bCs/>
              </w:rPr>
            </w:pPr>
            <w:r w:rsidRPr="00A022A7">
              <w:rPr>
                <w:b/>
                <w:bCs/>
              </w:rPr>
              <w:t xml:space="preserve">Сроки </w:t>
            </w:r>
            <w:r w:rsidR="00833872">
              <w:rPr>
                <w:b/>
                <w:bCs/>
              </w:rPr>
              <w:t>выполнения работ</w:t>
            </w:r>
            <w:r w:rsidRPr="00A022A7">
              <w:rPr>
                <w:b/>
                <w:bCs/>
              </w:rPr>
              <w:t xml:space="preserve">: </w:t>
            </w:r>
          </w:p>
          <w:p w14:paraId="6039F8A0" w14:textId="1845B143" w:rsidR="007B4DAB" w:rsidRPr="007B4DAB" w:rsidRDefault="007B4DAB" w:rsidP="007B4DAB">
            <w:pPr>
              <w:keepNext/>
              <w:widowControl w:val="0"/>
              <w:ind w:firstLine="318"/>
              <w:jc w:val="both"/>
              <w:rPr>
                <w:bCs/>
                <w:color w:val="000000"/>
              </w:rPr>
            </w:pPr>
            <w:r w:rsidRPr="007B4DAB">
              <w:rPr>
                <w:bCs/>
                <w:color w:val="000000"/>
              </w:rPr>
              <w:t xml:space="preserve">Начало выполнения работ – с даты подписания Договора. </w:t>
            </w:r>
          </w:p>
          <w:p w14:paraId="2B040657" w14:textId="78A77E73" w:rsidR="007B4DAB" w:rsidRPr="007B4DAB" w:rsidRDefault="007B4DAB" w:rsidP="007B4DAB">
            <w:pPr>
              <w:keepNext/>
              <w:widowControl w:val="0"/>
              <w:ind w:firstLine="318"/>
              <w:jc w:val="both"/>
              <w:rPr>
                <w:bCs/>
                <w:color w:val="000000"/>
              </w:rPr>
            </w:pPr>
            <w:r w:rsidRPr="007B4DAB">
              <w:rPr>
                <w:bCs/>
                <w:color w:val="000000"/>
              </w:rPr>
              <w:t xml:space="preserve">Срок выполнения работ – не позднее 30 </w:t>
            </w:r>
            <w:r w:rsidR="00FF2D91">
              <w:rPr>
                <w:bCs/>
                <w:color w:val="000000"/>
              </w:rPr>
              <w:t>ноября</w:t>
            </w:r>
            <w:r w:rsidRPr="007B4DAB">
              <w:rPr>
                <w:bCs/>
                <w:color w:val="000000"/>
              </w:rPr>
              <w:t xml:space="preserve"> 2021 года, при этом:</w:t>
            </w:r>
          </w:p>
          <w:p w14:paraId="547406E1" w14:textId="44AE1FCC" w:rsidR="007B4DAB" w:rsidRPr="007B4DAB" w:rsidRDefault="007B4DAB" w:rsidP="007B4DAB">
            <w:pPr>
              <w:keepNext/>
              <w:widowControl w:val="0"/>
              <w:ind w:firstLine="318"/>
              <w:jc w:val="both"/>
              <w:rPr>
                <w:bCs/>
                <w:color w:val="000000"/>
              </w:rPr>
            </w:pPr>
            <w:r w:rsidRPr="007B4DAB">
              <w:rPr>
                <w:bCs/>
                <w:color w:val="000000"/>
              </w:rPr>
              <w:t>Начало выполнения работ по 1 этапу (разработка дизайн-проектов изделия) – с даты подписания Договора;</w:t>
            </w:r>
          </w:p>
          <w:p w14:paraId="0238C653" w14:textId="601BA1E8" w:rsidR="007B4DAB" w:rsidRPr="007B4DAB" w:rsidRDefault="007B4DAB" w:rsidP="007B4DAB">
            <w:pPr>
              <w:keepNext/>
              <w:widowControl w:val="0"/>
              <w:ind w:firstLine="318"/>
              <w:jc w:val="both"/>
              <w:rPr>
                <w:bCs/>
                <w:color w:val="000000"/>
              </w:rPr>
            </w:pPr>
            <w:r w:rsidRPr="007B4DAB">
              <w:rPr>
                <w:bCs/>
                <w:color w:val="000000"/>
              </w:rPr>
              <w:t>Окончание выполнения работ по 1 этапу – не позднее 4 октября 2021 года;</w:t>
            </w:r>
          </w:p>
          <w:p w14:paraId="571D16CC" w14:textId="1F1F2696" w:rsidR="007B4DAB" w:rsidRPr="007B4DAB" w:rsidRDefault="007B4DAB" w:rsidP="007B4DAB">
            <w:pPr>
              <w:keepNext/>
              <w:widowControl w:val="0"/>
              <w:ind w:firstLine="318"/>
              <w:jc w:val="both"/>
              <w:rPr>
                <w:bCs/>
                <w:color w:val="000000"/>
              </w:rPr>
            </w:pPr>
            <w:r w:rsidRPr="007B4DAB">
              <w:rPr>
                <w:bCs/>
                <w:color w:val="000000"/>
              </w:rPr>
              <w:t>Начало выполнения работ по 2 этапу (изготовление и установка изделия на территории, указанной в пункте 1.3 настоящего Договора) – не позднее 11 октября 2021 года, но не ранее подписания Заказчиком акта сдачи-приемки выполненных работ в рамках 1 этапа;</w:t>
            </w:r>
          </w:p>
          <w:p w14:paraId="1200763E" w14:textId="3BE9E3C7" w:rsidR="007B4DAB" w:rsidRPr="007B4DAB" w:rsidRDefault="007B4DAB" w:rsidP="007B4DAB">
            <w:pPr>
              <w:keepNext/>
              <w:widowControl w:val="0"/>
              <w:ind w:firstLine="318"/>
              <w:jc w:val="both"/>
              <w:rPr>
                <w:bCs/>
                <w:color w:val="000000"/>
              </w:rPr>
            </w:pPr>
            <w:r w:rsidRPr="007B4DAB">
              <w:rPr>
                <w:bCs/>
                <w:color w:val="000000"/>
              </w:rPr>
              <w:t xml:space="preserve">Окончание выполнения работ по 2 этапу – не позднее 30 </w:t>
            </w:r>
            <w:r w:rsidR="00FF2D91">
              <w:rPr>
                <w:bCs/>
                <w:color w:val="000000"/>
              </w:rPr>
              <w:t xml:space="preserve">ноября </w:t>
            </w:r>
            <w:r w:rsidRPr="007B4DAB">
              <w:rPr>
                <w:bCs/>
                <w:color w:val="000000"/>
              </w:rPr>
              <w:t>2021 года.</w:t>
            </w:r>
          </w:p>
          <w:p w14:paraId="6DC0ADD1" w14:textId="5E23A389" w:rsidR="007B4DAB" w:rsidRDefault="007B4DAB" w:rsidP="007B4DAB">
            <w:pPr>
              <w:keepNext/>
              <w:widowControl w:val="0"/>
              <w:ind w:firstLine="318"/>
              <w:jc w:val="both"/>
              <w:rPr>
                <w:bCs/>
                <w:color w:val="000000"/>
              </w:rPr>
            </w:pPr>
            <w:r w:rsidRPr="007B4DAB">
              <w:rPr>
                <w:bCs/>
                <w:color w:val="000000"/>
              </w:rPr>
              <w:t>Датой окончания работ считается дата подписания акта сдачи-приемки выполненных работ в рамках 2 этапа.</w:t>
            </w:r>
          </w:p>
          <w:p w14:paraId="0A16C83E" w14:textId="77777777" w:rsidR="007B4DAB" w:rsidRDefault="007B4DAB" w:rsidP="00AD12AD">
            <w:pPr>
              <w:keepNext/>
              <w:widowControl w:val="0"/>
              <w:ind w:firstLine="318"/>
              <w:jc w:val="both"/>
              <w:rPr>
                <w:b/>
                <w:bCs/>
                <w:color w:val="000000"/>
              </w:rPr>
            </w:pPr>
            <w:bookmarkStart w:id="0" w:name="_GoBack"/>
            <w:bookmarkEnd w:id="0"/>
          </w:p>
          <w:p w14:paraId="3C5FC0C7" w14:textId="13D91567" w:rsidR="00AD12AD" w:rsidRPr="00AB1F7E" w:rsidRDefault="00AD12AD" w:rsidP="00AD12AD">
            <w:pPr>
              <w:keepNext/>
              <w:widowControl w:val="0"/>
              <w:ind w:firstLine="318"/>
              <w:jc w:val="both"/>
              <w:rPr>
                <w:bCs/>
                <w:color w:val="000000"/>
              </w:rPr>
            </w:pPr>
            <w:r w:rsidRPr="00A022A7">
              <w:rPr>
                <w:b/>
                <w:bCs/>
                <w:color w:val="000000"/>
              </w:rPr>
              <w:t>Условия выполнения работ:</w:t>
            </w:r>
            <w:r w:rsidRPr="00A022A7">
              <w:rPr>
                <w:color w:val="000000"/>
              </w:rPr>
              <w:t xml:space="preserve"> в соответствии </w:t>
            </w:r>
            <w:r w:rsidRPr="00A022A7">
              <w:rPr>
                <w:i/>
                <w:color w:val="000000"/>
              </w:rPr>
              <w:t xml:space="preserve">с </w:t>
            </w:r>
            <w:r w:rsidRPr="00A022A7">
              <w:rPr>
                <w:i/>
              </w:rPr>
              <w:t>разделом III «Договор»</w:t>
            </w:r>
            <w:r w:rsidRPr="00A022A7">
              <w:rPr>
                <w:i/>
                <w:color w:val="000000"/>
              </w:rPr>
              <w:t xml:space="preserve"> конкурсной документации.</w:t>
            </w:r>
          </w:p>
        </w:tc>
      </w:tr>
      <w:tr w:rsidR="00AB1F7E" w:rsidRPr="001A0EFD" w14:paraId="49BFDEF7"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84E16D2" w14:textId="26CC9E30" w:rsidR="00AB1F7E" w:rsidRPr="001A0EFD" w:rsidRDefault="00CD5978" w:rsidP="00AB1F7E">
            <w:pPr>
              <w:pStyle w:val="a9"/>
              <w:widowControl w:val="0"/>
              <w:tabs>
                <w:tab w:val="left" w:pos="110"/>
              </w:tabs>
              <w:spacing w:after="0"/>
              <w:jc w:val="center"/>
              <w:rPr>
                <w:b/>
                <w:color w:val="000000"/>
                <w:sz w:val="20"/>
                <w:lang w:val="ru-RU" w:eastAsia="en-US"/>
              </w:rPr>
            </w:pPr>
            <w:r>
              <w:rPr>
                <w:b/>
                <w:color w:val="000000"/>
                <w:sz w:val="20"/>
                <w:lang w:val="ru-RU" w:eastAsia="en-US"/>
              </w:rPr>
              <w:lastRenderedPageBreak/>
              <w:t>6</w:t>
            </w:r>
          </w:p>
        </w:tc>
        <w:tc>
          <w:tcPr>
            <w:tcW w:w="1326" w:type="pct"/>
            <w:tcBorders>
              <w:top w:val="single" w:sz="4" w:space="0" w:color="auto"/>
              <w:left w:val="single" w:sz="4" w:space="0" w:color="auto"/>
              <w:bottom w:val="single" w:sz="4" w:space="0" w:color="auto"/>
              <w:right w:val="single" w:sz="4" w:space="0" w:color="auto"/>
            </w:tcBorders>
          </w:tcPr>
          <w:p w14:paraId="06CE4066" w14:textId="0668F8F0" w:rsidR="00AB1F7E" w:rsidRPr="001A0EFD" w:rsidRDefault="00AB1F7E" w:rsidP="00AB1F7E">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1554173E" w14:textId="0F1895EB" w:rsidR="00AB1F7E" w:rsidRPr="009315E3" w:rsidRDefault="00574B8C" w:rsidP="00AB1F7E">
            <w:pPr>
              <w:keepNext/>
              <w:keepLines/>
              <w:ind w:firstLine="318"/>
              <w:jc w:val="both"/>
              <w:rPr>
                <w:b/>
                <w:bCs/>
                <w:color w:val="FF0000"/>
              </w:rPr>
            </w:pPr>
            <w:r>
              <w:rPr>
                <w:b/>
                <w:bCs/>
              </w:rPr>
              <w:t>5 500 000</w:t>
            </w:r>
            <w:r w:rsidR="00670A41">
              <w:rPr>
                <w:b/>
                <w:bCs/>
              </w:rPr>
              <w:t xml:space="preserve"> </w:t>
            </w:r>
            <w:r w:rsidR="001D7E93" w:rsidRPr="00263377">
              <w:rPr>
                <w:b/>
                <w:bCs/>
              </w:rPr>
              <w:t>(</w:t>
            </w:r>
            <w:r>
              <w:rPr>
                <w:b/>
                <w:bCs/>
              </w:rPr>
              <w:t>пять миллионов пятьсот тысяч</w:t>
            </w:r>
            <w:r w:rsidR="001D7E93" w:rsidRPr="00263377">
              <w:rPr>
                <w:b/>
                <w:bCs/>
              </w:rPr>
              <w:t>) рубл</w:t>
            </w:r>
            <w:r w:rsidR="00716F26">
              <w:rPr>
                <w:b/>
                <w:bCs/>
              </w:rPr>
              <w:t>ей</w:t>
            </w:r>
            <w:r w:rsidR="001D7E93" w:rsidRPr="00263377">
              <w:rPr>
                <w:b/>
                <w:bCs/>
              </w:rPr>
              <w:t xml:space="preserve"> </w:t>
            </w:r>
            <w:r w:rsidR="00716F26">
              <w:rPr>
                <w:b/>
                <w:bCs/>
              </w:rPr>
              <w:t>00</w:t>
            </w:r>
            <w:r w:rsidR="001D7E93" w:rsidRPr="00263377">
              <w:rPr>
                <w:b/>
                <w:bCs/>
              </w:rPr>
              <w:t xml:space="preserve"> копе</w:t>
            </w:r>
            <w:r w:rsidR="00716F26">
              <w:rPr>
                <w:b/>
                <w:bCs/>
              </w:rPr>
              <w:t>ек</w:t>
            </w:r>
            <w:r w:rsidR="001D7E93" w:rsidRPr="00263377">
              <w:rPr>
                <w:b/>
                <w:bCs/>
              </w:rPr>
              <w:t>, в том числе НДС-20%</w:t>
            </w:r>
            <w:r w:rsidR="001D7E93">
              <w:rPr>
                <w:b/>
                <w:bCs/>
              </w:rPr>
              <w:t>.</w:t>
            </w:r>
          </w:p>
          <w:p w14:paraId="560C7579" w14:textId="633D9ACA" w:rsidR="00AB1F7E" w:rsidRPr="00A022A7" w:rsidRDefault="00AB1F7E" w:rsidP="005B0D19">
            <w:pPr>
              <w:jc w:val="both"/>
              <w:rPr>
                <w:color w:val="000000"/>
              </w:rPr>
            </w:pPr>
            <w:r w:rsidRPr="00A022A7">
              <w:rPr>
                <w:rFonts w:eastAsia="Calibri"/>
                <w:color w:val="000000"/>
              </w:rPr>
              <w:t xml:space="preserve">     Начальная (максимальная) цена договора сформирована в соответствии с </w:t>
            </w:r>
            <w:r w:rsidRPr="00A022A7">
              <w:rPr>
                <w:color w:val="000000"/>
              </w:rPr>
              <w:t>протоколом формирования начальной (максимальной) цены договора (</w:t>
            </w:r>
            <w:r w:rsidR="005B0D19">
              <w:rPr>
                <w:color w:val="000000"/>
              </w:rPr>
              <w:t xml:space="preserve">Приложение № 2 </w:t>
            </w:r>
            <w:r w:rsidR="005B0D19" w:rsidRPr="00FD3C1F">
              <w:rPr>
                <w:color w:val="000000"/>
              </w:rPr>
              <w:t>к «ИНФОРМАЦИОННОЙ КАРТЕ»</w:t>
            </w:r>
            <w:r w:rsidRPr="00A022A7">
              <w:rPr>
                <w:color w:val="000000"/>
              </w:rPr>
              <w:t>).</w:t>
            </w:r>
          </w:p>
          <w:p w14:paraId="37037587" w14:textId="77777777" w:rsidR="00AB1F7E" w:rsidRPr="00A022A7" w:rsidRDefault="00AB1F7E" w:rsidP="00AB1F7E">
            <w:pPr>
              <w:tabs>
                <w:tab w:val="left" w:pos="851"/>
              </w:tabs>
              <w:ind w:firstLine="709"/>
              <w:jc w:val="both"/>
              <w:rPr>
                <w:b/>
              </w:rPr>
            </w:pPr>
          </w:p>
          <w:p w14:paraId="5CA49EBC" w14:textId="77777777" w:rsidR="00670A41" w:rsidRDefault="00AB1F7E" w:rsidP="00AB1F7E">
            <w:pPr>
              <w:tabs>
                <w:tab w:val="left" w:pos="851"/>
              </w:tabs>
              <w:ind w:firstLine="324"/>
              <w:jc w:val="both"/>
              <w:rPr>
                <w:bCs/>
                <w:iCs/>
              </w:rPr>
            </w:pPr>
            <w:r w:rsidRPr="00A022A7">
              <w:rPr>
                <w:b/>
                <w:iCs/>
              </w:rPr>
              <w:t>Финансовое обеспечение закупки:</w:t>
            </w:r>
            <w:r w:rsidRPr="00A022A7">
              <w:rPr>
                <w:bCs/>
                <w:iCs/>
              </w:rPr>
              <w:t xml:space="preserve"> </w:t>
            </w:r>
          </w:p>
          <w:p w14:paraId="1AC09C54" w14:textId="6FC2FDBE" w:rsidR="00AB1F7E" w:rsidRPr="00A022A7" w:rsidRDefault="00AB1F7E" w:rsidP="00AB1F7E">
            <w:pPr>
              <w:tabs>
                <w:tab w:val="left" w:pos="851"/>
              </w:tabs>
              <w:ind w:firstLine="324"/>
              <w:jc w:val="both"/>
            </w:pPr>
            <w:r w:rsidRPr="00A022A7">
              <w:t>средств</w:t>
            </w:r>
            <w:r w:rsidR="00670A41">
              <w:t>а</w:t>
            </w:r>
            <w:r w:rsidRPr="00A022A7">
              <w:t xml:space="preserve"> Автономной некоммерческой организации </w:t>
            </w:r>
            <w:r w:rsidR="00574B8C" w:rsidRPr="00A022A7">
              <w:t>«Центр городского развития Мурманской области»,</w:t>
            </w:r>
            <w:r w:rsidRPr="00A022A7">
              <w:t xml:space="preserve"> предусмотренные на 2021 год.</w:t>
            </w:r>
          </w:p>
          <w:p w14:paraId="6A3A05A6" w14:textId="77777777" w:rsidR="00AB1F7E" w:rsidRPr="00A022A7" w:rsidRDefault="00AB1F7E" w:rsidP="00AB1F7E">
            <w:pPr>
              <w:tabs>
                <w:tab w:val="left" w:pos="851"/>
              </w:tabs>
              <w:ind w:firstLine="324"/>
              <w:jc w:val="both"/>
            </w:pPr>
          </w:p>
          <w:p w14:paraId="1C246CDC" w14:textId="578AF2C0" w:rsidR="00A56DD3" w:rsidRDefault="00574B8C" w:rsidP="00574B8C">
            <w:pPr>
              <w:spacing w:line="276" w:lineRule="auto"/>
              <w:jc w:val="both"/>
            </w:pPr>
            <w:r>
              <w:t xml:space="preserve">       </w:t>
            </w:r>
            <w:r w:rsidR="00A56DD3">
              <w:t xml:space="preserve">Цена </w:t>
            </w:r>
            <w:r w:rsidR="003C156A" w:rsidRPr="003C156A">
              <w:t>определяется на весь срок исполнения Договора и изменению не подлежит, за исключением случаев, прямо предусмотренных условиями Договора. Стоимость подлежащих выполнению работ по Договору включает в себя все расходы, необходимые для надлежащего выполнения работ по Договору, учитывает в своем составе полный комплекс работ и затрат, необходимых для выполнения Договора, включая выполнение подготовительных, строительно-монтажных и иных работ, связанных с выполнением принятых на себя обязательств, страхование, уплату налогов и иных необходимых платежей, в том числе включает в себя прибыль Подрядчика</w:t>
            </w:r>
            <w:r w:rsidR="00A56DD3">
              <w:t>.</w:t>
            </w:r>
          </w:p>
          <w:p w14:paraId="0DF1AA75" w14:textId="7E964B96" w:rsidR="00AB1F7E" w:rsidRPr="00A022A7" w:rsidRDefault="00A56DD3" w:rsidP="00A56DD3">
            <w:pPr>
              <w:spacing w:line="276" w:lineRule="auto"/>
              <w:ind w:firstLine="709"/>
              <w:jc w:val="both"/>
            </w:pPr>
            <w:r>
              <w:t>Заказчик не производит оплату работ, не предусмотренных Договором (</w:t>
            </w:r>
            <w:r w:rsidRPr="00A022A7">
              <w:rPr>
                <w:i/>
              </w:rPr>
              <w:t>разделом III «Договор»</w:t>
            </w:r>
            <w:r w:rsidRPr="00A022A7">
              <w:rPr>
                <w:i/>
                <w:color w:val="000000"/>
              </w:rPr>
              <w:t xml:space="preserve"> конкурсной документации</w:t>
            </w:r>
            <w:r>
              <w:t>) и Техническим заданием (</w:t>
            </w:r>
            <w:r>
              <w:rPr>
                <w:i/>
                <w:color w:val="000000"/>
              </w:rPr>
              <w:t>раздел</w:t>
            </w:r>
            <w:r w:rsidRPr="00A022A7">
              <w:rPr>
                <w:i/>
                <w:color w:val="000000"/>
              </w:rPr>
              <w:t xml:space="preserve"> II «Техническое за</w:t>
            </w:r>
            <w:r>
              <w:rPr>
                <w:i/>
                <w:color w:val="000000"/>
              </w:rPr>
              <w:t>дание» конкурсной документации</w:t>
            </w:r>
            <w:r>
              <w:t>).</w:t>
            </w:r>
          </w:p>
          <w:p w14:paraId="20C53CF2" w14:textId="0B24F3F1" w:rsidR="00AB1F7E" w:rsidRPr="001A0EFD" w:rsidRDefault="00AB1F7E" w:rsidP="00574B8C">
            <w:pPr>
              <w:autoSpaceDE w:val="0"/>
              <w:autoSpaceDN w:val="0"/>
              <w:adjustRightInd w:val="0"/>
              <w:rPr>
                <w:color w:val="000000"/>
              </w:rPr>
            </w:pPr>
            <w:r w:rsidRPr="00A022A7">
              <w:t>Валюта конкурса: Российский рубль.</w:t>
            </w:r>
          </w:p>
        </w:tc>
      </w:tr>
      <w:tr w:rsidR="00AB1F7E" w:rsidRPr="001A0EFD" w14:paraId="15F0115C"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F1695DA" w14:textId="50C32B55"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t>7</w:t>
            </w:r>
          </w:p>
        </w:tc>
        <w:tc>
          <w:tcPr>
            <w:tcW w:w="1326" w:type="pct"/>
            <w:tcBorders>
              <w:top w:val="single" w:sz="4" w:space="0" w:color="auto"/>
              <w:left w:val="single" w:sz="4" w:space="0" w:color="auto"/>
              <w:bottom w:val="single" w:sz="4" w:space="0" w:color="auto"/>
              <w:right w:val="single" w:sz="4" w:space="0" w:color="auto"/>
            </w:tcBorders>
          </w:tcPr>
          <w:p w14:paraId="307FBB51" w14:textId="69A4C1A1" w:rsidR="00AB1F7E" w:rsidRPr="001A0EFD" w:rsidRDefault="00AB1F7E" w:rsidP="00AB1F7E">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334" w:type="pct"/>
            <w:tcBorders>
              <w:top w:val="single" w:sz="4" w:space="0" w:color="auto"/>
              <w:left w:val="single" w:sz="4" w:space="0" w:color="auto"/>
              <w:bottom w:val="single" w:sz="4" w:space="0" w:color="auto"/>
              <w:right w:val="single" w:sz="4" w:space="0" w:color="auto"/>
            </w:tcBorders>
          </w:tcPr>
          <w:p w14:paraId="55CDCB6B" w14:textId="77777777" w:rsidR="00CD5978" w:rsidRPr="004B770B" w:rsidRDefault="00CD5978" w:rsidP="00CD5978">
            <w:pPr>
              <w:keepNext/>
              <w:keepLines/>
              <w:ind w:firstLine="318"/>
              <w:jc w:val="both"/>
              <w:rPr>
                <w:b/>
              </w:rPr>
            </w:pPr>
            <w:r w:rsidRPr="004B770B">
              <w:rPr>
                <w:b/>
              </w:rPr>
              <w:t xml:space="preserve">Порядок подачи заявок на участие в конкурсе: </w:t>
            </w:r>
          </w:p>
          <w:p w14:paraId="5301B2F1"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7.1. Заявка на участие в конкурсе в электронной форме должна содержать сведения и документы, предусмотренные пунктом 13 Раздела 1 «Информационной карты» настоящей документации:</w:t>
            </w:r>
          </w:p>
          <w:p w14:paraId="033AB70C"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конкурсе в соответствии с регламентом работы соответствующей электронной площадки.</w:t>
            </w:r>
          </w:p>
          <w:p w14:paraId="7E8D059F"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7.3. По окончании срока подачи заявок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w:t>
            </w:r>
          </w:p>
          <w:p w14:paraId="031DA2CC"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7.4. Результаты рассмотрения заявок Комиссией фиксируются в протоколе этапа конкурентной закупки, размещаемом на электронной площадке в срок не позднее чем через 3 (три) рабочих дня со дня подписания и содержащем:</w:t>
            </w:r>
          </w:p>
          <w:p w14:paraId="22FB243C"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сведения, установленные регламентом работы на электронной площадке;</w:t>
            </w:r>
          </w:p>
          <w:p w14:paraId="17A9C727"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решение Комиссии о признании заявок соответствующими либо несоответствующими установленным требованиям;</w:t>
            </w:r>
          </w:p>
          <w:p w14:paraId="6749D3DF"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основания отклонения каждой заявки на участие в закупке с указанием положений документации (извещения), которым не соответствует такая заявка.</w:t>
            </w:r>
          </w:p>
          <w:p w14:paraId="1651EE67"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7.5. В случае,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не осуществляет оценку такой заявки и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0339778"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7.6. Для определения победителя закупки Комиссия в течение 2 (двух) рабочих дней осуществляет оценку заявок, которые не были отклонены при рассмотрении.</w:t>
            </w:r>
          </w:p>
          <w:p w14:paraId="3646BD52"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7.7. Оценка заявок осуществляется в случае, если две и более заявки были признаны Комиссией соответствующими требованиям извещения (документации) о закупке. </w:t>
            </w:r>
          </w:p>
          <w:p w14:paraId="52D9CD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7.8. В целях оценки заявок и определения победителя в отношении каждой заявки Комиссия:</w:t>
            </w:r>
          </w:p>
          <w:p w14:paraId="08B72C39"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 xml:space="preserve">1) определяет соответствующее количество баллов по каждому критерию, предусмотренному документацией о закупке. Комиссия не вправе </w:t>
            </w:r>
            <w:r w:rsidRPr="004B770B">
              <w:rPr>
                <w:rFonts w:ascii="Times New Roman" w:hAnsi="Times New Roman" w:cs="Times New Roman"/>
                <w:sz w:val="18"/>
                <w:szCs w:val="18"/>
              </w:rPr>
              <w:lastRenderedPageBreak/>
              <w:t>применять критерии оценки заявок, не установленные документацией о закупке;</w:t>
            </w:r>
          </w:p>
          <w:p w14:paraId="762848A4"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2) суммирует баллы, присвоенные соответствующей заявке по всем критериям оценки с учетом значимости этих критериев, и определяет степень выгодности условий исполнения договора;</w:t>
            </w:r>
          </w:p>
          <w:p w14:paraId="0277B5CA"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3) присваивает каждой заявке порядковый номер с учетом следующих правил: заявке, содержащей лучшие условия исполнения договора, присваивается первый номер; далее номера присваиваются в порядке уменьшения степени выгодности условий исполнения договора.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4585C3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 xml:space="preserve">4) выявляет победителя закупки: им признается участник закупки, заявке которого присвоен первый порядковый номер. </w:t>
            </w:r>
          </w:p>
          <w:p w14:paraId="37B36D87"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7.9. По результатам оценки заявок и определения победителя формируется итоговый протокол.</w:t>
            </w:r>
          </w:p>
          <w:p w14:paraId="797D972D"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7.10. Итоговый протокол размещается на электронной площадке и на Сайте не позднее чем через 3 (три) рабочих дня со дня подписания. Итоговый протокол содержит сведения, установленные регламентом электронной площадки,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 причины, по которым закупка признана несостоявшейся, в случае признания ее таковой.</w:t>
            </w:r>
          </w:p>
          <w:p w14:paraId="621D8FF5" w14:textId="77777777" w:rsidR="00CD5978" w:rsidRPr="004B770B" w:rsidRDefault="00CD5978" w:rsidP="00CD5978">
            <w:pPr>
              <w:ind w:firstLine="318"/>
              <w:jc w:val="both"/>
            </w:pPr>
          </w:p>
          <w:p w14:paraId="23289886" w14:textId="77777777" w:rsidR="00CD5978" w:rsidRPr="004B770B" w:rsidRDefault="00CD5978" w:rsidP="00CD5978">
            <w:pPr>
              <w:ind w:firstLine="318"/>
              <w:jc w:val="both"/>
            </w:pPr>
            <w:r w:rsidRPr="004B770B">
              <w:rPr>
                <w:b/>
              </w:rPr>
              <w:t>Дата начала срока подачи заявок на участие в конкурсе:</w:t>
            </w:r>
            <w:r w:rsidRPr="004B770B">
              <w:t xml:space="preserve"> </w:t>
            </w:r>
          </w:p>
          <w:p w14:paraId="67702372" w14:textId="0FFE5B46" w:rsidR="00CD5978" w:rsidRPr="004B770B" w:rsidRDefault="00CD5978" w:rsidP="00CD5978">
            <w:pPr>
              <w:ind w:firstLine="318"/>
              <w:jc w:val="both"/>
              <w:rPr>
                <w:b/>
                <w:bCs/>
                <w:u w:val="single"/>
              </w:rPr>
            </w:pPr>
            <w:r w:rsidRPr="004B770B">
              <w:t xml:space="preserve">с момента размещения извещения и документации на сайте оператора электронной площадки </w:t>
            </w:r>
            <w:r w:rsidRPr="004B770B">
              <w:rPr>
                <w:b/>
                <w:bCs/>
                <w:u w:val="single"/>
              </w:rPr>
              <w:t>«</w:t>
            </w:r>
            <w:r w:rsidR="00574B8C">
              <w:rPr>
                <w:b/>
                <w:bCs/>
                <w:u w:val="single"/>
              </w:rPr>
              <w:t>20</w:t>
            </w:r>
            <w:r w:rsidRPr="004B770B">
              <w:rPr>
                <w:b/>
                <w:bCs/>
                <w:u w:val="single"/>
              </w:rPr>
              <w:t xml:space="preserve">» </w:t>
            </w:r>
            <w:r w:rsidR="00841BD5">
              <w:rPr>
                <w:b/>
                <w:bCs/>
                <w:u w:val="single"/>
              </w:rPr>
              <w:t>сентября</w:t>
            </w:r>
            <w:r w:rsidRPr="004B770B">
              <w:rPr>
                <w:b/>
                <w:bCs/>
                <w:u w:val="single"/>
              </w:rPr>
              <w:t xml:space="preserve"> 2021 года.</w:t>
            </w:r>
          </w:p>
          <w:p w14:paraId="540CB34A" w14:textId="77777777" w:rsidR="00CD5978" w:rsidRPr="004B770B" w:rsidRDefault="00CD5978" w:rsidP="00CD5978">
            <w:pPr>
              <w:ind w:firstLine="318"/>
              <w:jc w:val="both"/>
              <w:rPr>
                <w:b/>
                <w:bCs/>
                <w:u w:val="single"/>
              </w:rPr>
            </w:pPr>
          </w:p>
          <w:p w14:paraId="064706C9" w14:textId="77777777" w:rsidR="00CD5978" w:rsidRPr="004B770B" w:rsidRDefault="00CD5978" w:rsidP="00CD5978">
            <w:pPr>
              <w:ind w:firstLine="318"/>
              <w:jc w:val="both"/>
              <w:rPr>
                <w:b/>
              </w:rPr>
            </w:pPr>
            <w:r w:rsidRPr="004B770B">
              <w:rPr>
                <w:b/>
              </w:rPr>
              <w:t>Дата и время окончания срока подачи заявок на участие в конкурсе:</w:t>
            </w:r>
          </w:p>
          <w:p w14:paraId="6DDC0BE2" w14:textId="3EF6C322" w:rsidR="00CD5978" w:rsidRPr="004B770B" w:rsidRDefault="00CD5978" w:rsidP="00CD5978">
            <w:pPr>
              <w:ind w:firstLine="318"/>
              <w:jc w:val="both"/>
              <w:rPr>
                <w:b/>
                <w:bCs/>
                <w:u w:val="single"/>
              </w:rPr>
            </w:pPr>
            <w:r w:rsidRPr="004B770B">
              <w:t xml:space="preserve"> </w:t>
            </w:r>
            <w:r w:rsidRPr="004B770B">
              <w:rPr>
                <w:b/>
                <w:bCs/>
                <w:u w:val="single"/>
              </w:rPr>
              <w:t>«</w:t>
            </w:r>
            <w:r w:rsidR="00574B8C">
              <w:rPr>
                <w:b/>
                <w:bCs/>
                <w:u w:val="single"/>
              </w:rPr>
              <w:t>29</w:t>
            </w:r>
            <w:r w:rsidRPr="004B770B">
              <w:rPr>
                <w:b/>
                <w:bCs/>
                <w:u w:val="single"/>
              </w:rPr>
              <w:t xml:space="preserve">» </w:t>
            </w:r>
            <w:r w:rsidR="003C156A">
              <w:rPr>
                <w:b/>
                <w:bCs/>
                <w:u w:val="single"/>
              </w:rPr>
              <w:t>сентября</w:t>
            </w:r>
            <w:r w:rsidRPr="004B770B">
              <w:rPr>
                <w:b/>
                <w:bCs/>
                <w:u w:val="single"/>
              </w:rPr>
              <w:t xml:space="preserve"> 2021 года 08-00 (по мск).</w:t>
            </w:r>
          </w:p>
          <w:p w14:paraId="2DC0C627" w14:textId="77777777" w:rsidR="00CD5978" w:rsidRPr="004B770B" w:rsidRDefault="00CD5978" w:rsidP="00CD5978">
            <w:pPr>
              <w:keepNext/>
              <w:keepLines/>
              <w:ind w:firstLine="318"/>
              <w:jc w:val="both"/>
            </w:pPr>
          </w:p>
          <w:p w14:paraId="577E931E" w14:textId="77777777" w:rsidR="00CD5978" w:rsidRPr="004B770B" w:rsidRDefault="00CD5978" w:rsidP="00CD5978">
            <w:pPr>
              <w:keepNext/>
              <w:keepLines/>
              <w:ind w:firstLine="318"/>
              <w:jc w:val="both"/>
              <w:rPr>
                <w:rFonts w:eastAsia="Calibri"/>
                <w:b/>
                <w:bCs/>
                <w:lang w:eastAsia="en-US"/>
              </w:rPr>
            </w:pPr>
            <w:r w:rsidRPr="004B770B">
              <w:rPr>
                <w:b/>
              </w:rPr>
              <w:t xml:space="preserve"> </w:t>
            </w:r>
            <w:r w:rsidRPr="004B770B">
              <w:rPr>
                <w:rFonts w:eastAsia="Calibri"/>
                <w:b/>
                <w:bCs/>
                <w:lang w:eastAsia="en-US"/>
              </w:rPr>
              <w:t>Дата начала и окончания срока рассмотрения заявок на участие в конкурсе:</w:t>
            </w:r>
          </w:p>
          <w:p w14:paraId="2DDED4A5" w14:textId="090B879A" w:rsidR="00CD5978" w:rsidRPr="004B770B" w:rsidRDefault="00CD5978" w:rsidP="00CD5978">
            <w:pPr>
              <w:keepNext/>
              <w:keepLines/>
              <w:ind w:firstLine="318"/>
              <w:jc w:val="both"/>
              <w:rPr>
                <w:b/>
                <w:bCs/>
                <w:u w:val="single"/>
              </w:rPr>
            </w:pPr>
            <w:r w:rsidRPr="004B770B">
              <w:rPr>
                <w:b/>
                <w:bCs/>
                <w:u w:val="single"/>
              </w:rPr>
              <w:t xml:space="preserve">с </w:t>
            </w:r>
            <w:r w:rsidR="00574B8C">
              <w:rPr>
                <w:b/>
                <w:bCs/>
                <w:u w:val="single"/>
              </w:rPr>
              <w:t>29</w:t>
            </w:r>
            <w:r w:rsidRPr="004B770B">
              <w:rPr>
                <w:b/>
                <w:bCs/>
                <w:u w:val="single"/>
              </w:rPr>
              <w:t>.0</w:t>
            </w:r>
            <w:r w:rsidR="003C156A">
              <w:rPr>
                <w:b/>
                <w:bCs/>
                <w:u w:val="single"/>
              </w:rPr>
              <w:t>9</w:t>
            </w:r>
            <w:r w:rsidRPr="004B770B">
              <w:rPr>
                <w:b/>
                <w:bCs/>
                <w:u w:val="single"/>
              </w:rPr>
              <w:t xml:space="preserve">.2021 г. по </w:t>
            </w:r>
            <w:r w:rsidR="00574B8C">
              <w:rPr>
                <w:b/>
                <w:bCs/>
                <w:u w:val="single"/>
              </w:rPr>
              <w:t>29</w:t>
            </w:r>
            <w:r w:rsidRPr="004B770B">
              <w:rPr>
                <w:b/>
                <w:bCs/>
                <w:u w:val="single"/>
              </w:rPr>
              <w:t>.0</w:t>
            </w:r>
            <w:r w:rsidR="003C156A">
              <w:rPr>
                <w:b/>
                <w:bCs/>
                <w:u w:val="single"/>
              </w:rPr>
              <w:t>9</w:t>
            </w:r>
            <w:r w:rsidRPr="004B770B">
              <w:rPr>
                <w:b/>
                <w:bCs/>
                <w:u w:val="single"/>
              </w:rPr>
              <w:t>.2021 г.</w:t>
            </w:r>
          </w:p>
          <w:p w14:paraId="09542697" w14:textId="77777777" w:rsidR="00AB1F7E" w:rsidRDefault="00AB1F7E" w:rsidP="00AB1F7E">
            <w:pPr>
              <w:keepNext/>
              <w:keepLines/>
              <w:ind w:firstLine="318"/>
              <w:jc w:val="both"/>
              <w:rPr>
                <w:b/>
                <w:bCs/>
                <w:u w:val="single"/>
              </w:rPr>
            </w:pPr>
          </w:p>
          <w:p w14:paraId="7C59209B" w14:textId="77777777" w:rsidR="00F065DC" w:rsidRPr="00A022A7" w:rsidRDefault="00F065DC" w:rsidP="00F065DC">
            <w:pPr>
              <w:keepNext/>
              <w:keepLines/>
              <w:ind w:firstLine="318"/>
              <w:jc w:val="both"/>
            </w:pPr>
            <w:r w:rsidRPr="00A022A7">
              <w:rPr>
                <w:b/>
              </w:rPr>
              <w:t>Дата оценки заявок на участие в конкурсе, подведения итогов:</w:t>
            </w:r>
            <w:r w:rsidRPr="00A022A7">
              <w:t xml:space="preserve"> </w:t>
            </w:r>
          </w:p>
          <w:p w14:paraId="0244CB88" w14:textId="787D6BED" w:rsidR="00F065DC" w:rsidRPr="00A022A7" w:rsidRDefault="00F065DC" w:rsidP="00F065DC">
            <w:pPr>
              <w:keepNext/>
              <w:keepLines/>
              <w:ind w:firstLine="318"/>
              <w:jc w:val="both"/>
              <w:rPr>
                <w:b/>
                <w:bCs/>
                <w:u w:val="single"/>
              </w:rPr>
            </w:pPr>
            <w:r w:rsidRPr="00A022A7">
              <w:rPr>
                <w:b/>
                <w:bCs/>
                <w:u w:val="single"/>
              </w:rPr>
              <w:t>«</w:t>
            </w:r>
            <w:r w:rsidR="00574B8C">
              <w:rPr>
                <w:b/>
                <w:bCs/>
                <w:u w:val="single"/>
              </w:rPr>
              <w:t>29</w:t>
            </w:r>
            <w:r w:rsidRPr="00A022A7">
              <w:rPr>
                <w:b/>
                <w:bCs/>
                <w:u w:val="single"/>
              </w:rPr>
              <w:t xml:space="preserve">» </w:t>
            </w:r>
            <w:r w:rsidR="003C156A">
              <w:rPr>
                <w:b/>
                <w:bCs/>
                <w:u w:val="single"/>
              </w:rPr>
              <w:t>сентября</w:t>
            </w:r>
            <w:r w:rsidRPr="00A022A7">
              <w:rPr>
                <w:b/>
                <w:bCs/>
                <w:u w:val="single"/>
              </w:rPr>
              <w:t xml:space="preserve"> 2021 года.</w:t>
            </w:r>
          </w:p>
          <w:p w14:paraId="5D8D6F34" w14:textId="48734613" w:rsidR="00F065DC" w:rsidRPr="00AB1F7E" w:rsidRDefault="00F065DC" w:rsidP="00AB1F7E">
            <w:pPr>
              <w:keepNext/>
              <w:keepLines/>
              <w:ind w:firstLine="318"/>
              <w:jc w:val="both"/>
              <w:rPr>
                <w:b/>
                <w:bCs/>
                <w:u w:val="single"/>
              </w:rPr>
            </w:pPr>
          </w:p>
        </w:tc>
      </w:tr>
      <w:tr w:rsidR="00AB1F7E" w:rsidRPr="001A0EFD" w14:paraId="57041C74"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B833886" w14:textId="3B0808C4"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8</w:t>
            </w:r>
          </w:p>
        </w:tc>
        <w:tc>
          <w:tcPr>
            <w:tcW w:w="1326" w:type="pct"/>
            <w:tcBorders>
              <w:top w:val="single" w:sz="4" w:space="0" w:color="auto"/>
              <w:left w:val="single" w:sz="4" w:space="0" w:color="auto"/>
              <w:bottom w:val="single" w:sz="4" w:space="0" w:color="auto"/>
              <w:right w:val="single" w:sz="4" w:space="0" w:color="auto"/>
            </w:tcBorders>
          </w:tcPr>
          <w:p w14:paraId="041C37D6" w14:textId="3E11598A" w:rsidR="00AB1F7E" w:rsidRPr="001A0EFD" w:rsidRDefault="00AB1F7E" w:rsidP="00AB1F7E">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334" w:type="pct"/>
            <w:tcBorders>
              <w:top w:val="single" w:sz="4" w:space="0" w:color="auto"/>
              <w:left w:val="single" w:sz="4" w:space="0" w:color="auto"/>
              <w:bottom w:val="single" w:sz="4" w:space="0" w:color="auto"/>
              <w:right w:val="single" w:sz="4" w:space="0" w:color="auto"/>
            </w:tcBorders>
          </w:tcPr>
          <w:p w14:paraId="55C669DC" w14:textId="79BE9AF2" w:rsidR="00AB1F7E" w:rsidRPr="004C533F" w:rsidRDefault="00CD5978" w:rsidP="00AB1F7E">
            <w:pPr>
              <w:autoSpaceDE w:val="0"/>
              <w:autoSpaceDN w:val="0"/>
              <w:adjustRightInd w:val="0"/>
              <w:ind w:firstLine="320"/>
              <w:jc w:val="both"/>
            </w:pPr>
            <w:r>
              <w:t>8</w:t>
            </w:r>
            <w:r w:rsidR="00D35B2C">
              <w:t xml:space="preserve">.1. </w:t>
            </w:r>
            <w:r w:rsidR="00AB1F7E">
              <w:t xml:space="preserve">Извещение о проведении </w:t>
            </w:r>
            <w:r w:rsidR="00D35B2C">
              <w:t>конкурса</w:t>
            </w:r>
            <w:r w:rsidR="00AB1F7E" w:rsidRPr="004C533F">
              <w:t xml:space="preserve"> </w:t>
            </w:r>
            <w:r w:rsidR="00D35B2C">
              <w:t xml:space="preserve">доступно </w:t>
            </w:r>
            <w:r w:rsidR="00AB1F7E" w:rsidRPr="004C533F">
              <w:t>на электронной торговой площадке оператора «РТС-тендер» https://www.rts-tender.ru (далее – ЭТП)</w:t>
            </w:r>
            <w:r w:rsidR="00AB1F7E">
              <w:t xml:space="preserve">, секция </w:t>
            </w:r>
            <w:r w:rsidR="00AB1F7E" w:rsidRPr="00011F84">
              <w:t>«Коммерческие закупки»</w:t>
            </w:r>
            <w:r w:rsidR="00AB1F7E">
              <w:t xml:space="preserve">, а также на Сайте Заказчика (далее – Сайт) </w:t>
            </w:r>
            <w:r w:rsidR="00AB1F7E" w:rsidRPr="00011F84">
              <w:t>https://mingrad.gov-murman.ru/</w:t>
            </w:r>
            <w:r w:rsidR="00AB1F7E" w:rsidRPr="004C533F">
              <w:t xml:space="preserve">. </w:t>
            </w:r>
          </w:p>
          <w:p w14:paraId="386A09BB" w14:textId="7F2BBCDE" w:rsidR="00AB1F7E" w:rsidRPr="001A0EFD" w:rsidRDefault="00AB1F7E" w:rsidP="00CD5978">
            <w:pPr>
              <w:autoSpaceDE w:val="0"/>
              <w:autoSpaceDN w:val="0"/>
              <w:adjustRightInd w:val="0"/>
              <w:jc w:val="both"/>
              <w:rPr>
                <w:b/>
                <w:bCs/>
              </w:rPr>
            </w:pPr>
            <w:r>
              <w:t xml:space="preserve">      </w:t>
            </w:r>
            <w:r w:rsidR="00CD5978">
              <w:t>8</w:t>
            </w:r>
            <w:r w:rsidR="00D35B2C">
              <w:t>.2.</w:t>
            </w:r>
            <w:r>
              <w:t xml:space="preserve"> Извещение о проведении </w:t>
            </w:r>
            <w:r w:rsidR="00D35B2C">
              <w:t>конкурса</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bl>
    <w:p w14:paraId="473D2B35" w14:textId="77777777" w:rsidR="009E37FE" w:rsidRPr="004935C1" w:rsidRDefault="009E37FE"/>
    <w:p w14:paraId="7B48E84D" w14:textId="4297B47B" w:rsidR="00AB1F7E" w:rsidRDefault="00AB1F7E"/>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695"/>
      </w:tblGrid>
      <w:tr w:rsidR="00AB1F7E" w14:paraId="381080AD" w14:textId="77777777" w:rsidTr="00AB1F7E">
        <w:tc>
          <w:tcPr>
            <w:tcW w:w="7650" w:type="dxa"/>
          </w:tcPr>
          <w:p w14:paraId="7D0397FE" w14:textId="77777777" w:rsidR="00AB1F7E" w:rsidRPr="001A0EFD" w:rsidRDefault="00AB1F7E" w:rsidP="00AB1F7E">
            <w:pPr>
              <w:rPr>
                <w:b/>
                <w:bCs/>
                <w:sz w:val="24"/>
                <w:szCs w:val="24"/>
              </w:rPr>
            </w:pPr>
          </w:p>
          <w:p w14:paraId="0DEAD35A" w14:textId="77777777" w:rsidR="00AB1F7E" w:rsidRPr="001A0EFD" w:rsidRDefault="00AB1F7E" w:rsidP="00AB1F7E">
            <w:pPr>
              <w:rPr>
                <w:b/>
                <w:bCs/>
                <w:sz w:val="24"/>
                <w:szCs w:val="24"/>
              </w:rPr>
            </w:pPr>
            <w:r w:rsidRPr="001A0EFD">
              <w:rPr>
                <w:b/>
                <w:bCs/>
                <w:sz w:val="24"/>
                <w:szCs w:val="24"/>
              </w:rPr>
              <w:t>И.о. директора</w:t>
            </w:r>
          </w:p>
          <w:p w14:paraId="57A1DF61" w14:textId="04BAE2B7" w:rsidR="00AB1F7E" w:rsidRDefault="00AB1F7E" w:rsidP="00AB1F7E">
            <w:r w:rsidRPr="001A0EFD">
              <w:rPr>
                <w:b/>
                <w:bCs/>
                <w:sz w:val="24"/>
                <w:szCs w:val="24"/>
              </w:rPr>
              <w:t>АНО «Центр городского развития Мурманской области»</w:t>
            </w:r>
            <w:r>
              <w:rPr>
                <w:b/>
                <w:bCs/>
                <w:sz w:val="24"/>
                <w:szCs w:val="24"/>
              </w:rPr>
              <w:t xml:space="preserve">                                                             </w:t>
            </w:r>
          </w:p>
        </w:tc>
        <w:tc>
          <w:tcPr>
            <w:tcW w:w="1695" w:type="dxa"/>
          </w:tcPr>
          <w:p w14:paraId="109830BE" w14:textId="77777777" w:rsidR="00AB1F7E" w:rsidRPr="001A0EFD" w:rsidRDefault="00AB1F7E" w:rsidP="00AB1F7E">
            <w:pPr>
              <w:rPr>
                <w:b/>
                <w:bCs/>
                <w:i/>
                <w:iCs/>
                <w:sz w:val="24"/>
                <w:szCs w:val="24"/>
              </w:rPr>
            </w:pPr>
          </w:p>
          <w:p w14:paraId="35D66E09" w14:textId="77777777" w:rsidR="00AB1F7E" w:rsidRDefault="00AB1F7E" w:rsidP="00AB1F7E">
            <w:pPr>
              <w:rPr>
                <w:b/>
                <w:bCs/>
                <w:sz w:val="24"/>
                <w:szCs w:val="24"/>
              </w:rPr>
            </w:pPr>
          </w:p>
          <w:p w14:paraId="7803779C" w14:textId="14204A7E" w:rsidR="00AB1F7E" w:rsidRDefault="00AB1F7E" w:rsidP="00AB1F7E">
            <w:r>
              <w:rPr>
                <w:b/>
                <w:bCs/>
                <w:sz w:val="24"/>
                <w:szCs w:val="24"/>
              </w:rPr>
              <w:t>Коптев М.С.</w:t>
            </w:r>
          </w:p>
        </w:tc>
      </w:tr>
    </w:tbl>
    <w:p w14:paraId="50F3B67D" w14:textId="77777777" w:rsidR="00AB1F7E" w:rsidRPr="004935C1" w:rsidRDefault="00AB1F7E"/>
    <w:sectPr w:rsidR="00AB1F7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594D2" w14:textId="77777777" w:rsidR="003658B3" w:rsidRDefault="003658B3" w:rsidP="002653E7">
      <w:r>
        <w:separator/>
      </w:r>
    </w:p>
  </w:endnote>
  <w:endnote w:type="continuationSeparator" w:id="0">
    <w:p w14:paraId="2026858B" w14:textId="77777777" w:rsidR="003658B3" w:rsidRDefault="003658B3"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BC04" w14:textId="77777777" w:rsidR="003658B3" w:rsidRDefault="003658B3" w:rsidP="002653E7">
      <w:r>
        <w:separator/>
      </w:r>
    </w:p>
  </w:footnote>
  <w:footnote w:type="continuationSeparator" w:id="0">
    <w:p w14:paraId="252FEC1E" w14:textId="77777777" w:rsidR="003658B3" w:rsidRDefault="003658B3"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23A70"/>
    <w:rsid w:val="00136037"/>
    <w:rsid w:val="00137F94"/>
    <w:rsid w:val="00140F4D"/>
    <w:rsid w:val="00143000"/>
    <w:rsid w:val="001448A1"/>
    <w:rsid w:val="00146076"/>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D7E93"/>
    <w:rsid w:val="001E453D"/>
    <w:rsid w:val="001F5747"/>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D56B8"/>
    <w:rsid w:val="002F14C1"/>
    <w:rsid w:val="00304EF8"/>
    <w:rsid w:val="00321E60"/>
    <w:rsid w:val="00330F07"/>
    <w:rsid w:val="003460A5"/>
    <w:rsid w:val="003553E9"/>
    <w:rsid w:val="00361C52"/>
    <w:rsid w:val="003658B3"/>
    <w:rsid w:val="00380068"/>
    <w:rsid w:val="0039272B"/>
    <w:rsid w:val="003A32A4"/>
    <w:rsid w:val="003B7870"/>
    <w:rsid w:val="003C156A"/>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1C0"/>
    <w:rsid w:val="00563CFC"/>
    <w:rsid w:val="00571A0E"/>
    <w:rsid w:val="00574B8C"/>
    <w:rsid w:val="0057537C"/>
    <w:rsid w:val="00580126"/>
    <w:rsid w:val="005847E4"/>
    <w:rsid w:val="00590C15"/>
    <w:rsid w:val="005957F7"/>
    <w:rsid w:val="005A2F3C"/>
    <w:rsid w:val="005B0D19"/>
    <w:rsid w:val="005B57F8"/>
    <w:rsid w:val="005B631C"/>
    <w:rsid w:val="005C2EBA"/>
    <w:rsid w:val="005C7257"/>
    <w:rsid w:val="005F0C49"/>
    <w:rsid w:val="005F488C"/>
    <w:rsid w:val="005F6961"/>
    <w:rsid w:val="005F6C91"/>
    <w:rsid w:val="005F7F77"/>
    <w:rsid w:val="00601E6D"/>
    <w:rsid w:val="006046E9"/>
    <w:rsid w:val="00604A6C"/>
    <w:rsid w:val="00614B74"/>
    <w:rsid w:val="00616CE0"/>
    <w:rsid w:val="00625634"/>
    <w:rsid w:val="006272E7"/>
    <w:rsid w:val="00632369"/>
    <w:rsid w:val="00645ED5"/>
    <w:rsid w:val="00660016"/>
    <w:rsid w:val="00670A41"/>
    <w:rsid w:val="00673619"/>
    <w:rsid w:val="006834CB"/>
    <w:rsid w:val="006929E8"/>
    <w:rsid w:val="00693422"/>
    <w:rsid w:val="006A0D64"/>
    <w:rsid w:val="006A12E2"/>
    <w:rsid w:val="006A1D5F"/>
    <w:rsid w:val="006A4B4B"/>
    <w:rsid w:val="006A6312"/>
    <w:rsid w:val="006B15BA"/>
    <w:rsid w:val="006C0470"/>
    <w:rsid w:val="006C2BB4"/>
    <w:rsid w:val="006E15CA"/>
    <w:rsid w:val="006E2DCD"/>
    <w:rsid w:val="006F4906"/>
    <w:rsid w:val="0070308D"/>
    <w:rsid w:val="00707685"/>
    <w:rsid w:val="00716F26"/>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B4DAB"/>
    <w:rsid w:val="007C3917"/>
    <w:rsid w:val="007D1E24"/>
    <w:rsid w:val="007D4E8F"/>
    <w:rsid w:val="007D6FD6"/>
    <w:rsid w:val="007E493C"/>
    <w:rsid w:val="007E545F"/>
    <w:rsid w:val="007E5B40"/>
    <w:rsid w:val="007F2A6E"/>
    <w:rsid w:val="0081437E"/>
    <w:rsid w:val="00816ECA"/>
    <w:rsid w:val="00817492"/>
    <w:rsid w:val="0082570E"/>
    <w:rsid w:val="00831412"/>
    <w:rsid w:val="00833872"/>
    <w:rsid w:val="00833A09"/>
    <w:rsid w:val="00836455"/>
    <w:rsid w:val="00841BD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315E3"/>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56DD3"/>
    <w:rsid w:val="00A65985"/>
    <w:rsid w:val="00A7034B"/>
    <w:rsid w:val="00A91017"/>
    <w:rsid w:val="00AB1F7E"/>
    <w:rsid w:val="00AB24A1"/>
    <w:rsid w:val="00AB290C"/>
    <w:rsid w:val="00AD12AD"/>
    <w:rsid w:val="00AD13C9"/>
    <w:rsid w:val="00AD5072"/>
    <w:rsid w:val="00AF00AB"/>
    <w:rsid w:val="00B015A5"/>
    <w:rsid w:val="00B0360B"/>
    <w:rsid w:val="00B15A73"/>
    <w:rsid w:val="00B230CC"/>
    <w:rsid w:val="00B25DF3"/>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5CF8"/>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D5978"/>
    <w:rsid w:val="00CE68CA"/>
    <w:rsid w:val="00CF2374"/>
    <w:rsid w:val="00CF2D59"/>
    <w:rsid w:val="00CF342F"/>
    <w:rsid w:val="00CF4F29"/>
    <w:rsid w:val="00CF61FE"/>
    <w:rsid w:val="00D0124E"/>
    <w:rsid w:val="00D03175"/>
    <w:rsid w:val="00D03E9D"/>
    <w:rsid w:val="00D2416C"/>
    <w:rsid w:val="00D25C46"/>
    <w:rsid w:val="00D35B2C"/>
    <w:rsid w:val="00D4626C"/>
    <w:rsid w:val="00D60BA7"/>
    <w:rsid w:val="00D720DE"/>
    <w:rsid w:val="00D76F0A"/>
    <w:rsid w:val="00D91BE1"/>
    <w:rsid w:val="00D9400E"/>
    <w:rsid w:val="00DA04F1"/>
    <w:rsid w:val="00DA1AF3"/>
    <w:rsid w:val="00DB053E"/>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1A56"/>
    <w:rsid w:val="00E86037"/>
    <w:rsid w:val="00E915F4"/>
    <w:rsid w:val="00E97FE2"/>
    <w:rsid w:val="00EB2D9A"/>
    <w:rsid w:val="00EB4223"/>
    <w:rsid w:val="00EB59C3"/>
    <w:rsid w:val="00EB6AB2"/>
    <w:rsid w:val="00EC0476"/>
    <w:rsid w:val="00ED2A93"/>
    <w:rsid w:val="00EE7481"/>
    <w:rsid w:val="00F065DC"/>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2D9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qFormat/>
    <w:rsid w:val="00321E60"/>
    <w:pPr>
      <w:suppressAutoHyphens/>
      <w:textAlignment w:val="baseline"/>
    </w:pPr>
    <w:rPr>
      <w:rFonts w:ascii="Calibri" w:eastAsia="Times New Roman" w:hAnsi="Calibri" w:cs="Calibri"/>
      <w:kern w:val="1"/>
      <w:lang w:eastAsia="ar-SA"/>
    </w:rPr>
  </w:style>
  <w:style w:type="paragraph" w:customStyle="1" w:styleId="Textbody">
    <w:name w:val="Text body"/>
    <w:basedOn w:val="Standard"/>
    <w:qFormat/>
    <w:rsid w:val="00AB1F7E"/>
    <w:pPr>
      <w:spacing w:after="120" w:line="288" w:lineRule="auto"/>
      <w:ind w:firstLine="567"/>
      <w:jc w:val="both"/>
    </w:pPr>
    <w:rPr>
      <w:rFonts w:ascii="Times New Roman" w:hAnsi="Times New Roman" w:cs="Times New Roman"/>
      <w:kern w:val="2"/>
      <w:sz w:val="28"/>
      <w:szCs w:val="28"/>
    </w:rPr>
  </w:style>
  <w:style w:type="table" w:styleId="af0">
    <w:name w:val="Table Grid"/>
    <w:basedOn w:val="a1"/>
    <w:uiPriority w:val="5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af2"/>
    <w:uiPriority w:val="99"/>
    <w:semiHidden/>
    <w:unhideWhenUsed/>
    <w:rsid w:val="00614B74"/>
    <w:rPr>
      <w:b/>
      <w:bCs/>
      <w:lang w:val="ru-RU"/>
    </w:rPr>
  </w:style>
  <w:style w:type="character" w:customStyle="1" w:styleId="af2">
    <w:name w:val="Тема примечания Знак"/>
    <w:basedOn w:val="af"/>
    <w:link w:val="af1"/>
    <w:uiPriority w:val="99"/>
    <w:semiHidden/>
    <w:rsid w:val="00614B74"/>
    <w:rPr>
      <w:rFonts w:ascii="Times New Roman" w:eastAsia="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7061063">
      <w:bodyDiv w:val="1"/>
      <w:marLeft w:val="0"/>
      <w:marRight w:val="0"/>
      <w:marTop w:val="0"/>
      <w:marBottom w:val="0"/>
      <w:divBdr>
        <w:top w:val="none" w:sz="0" w:space="0" w:color="auto"/>
        <w:left w:val="none" w:sz="0" w:space="0" w:color="auto"/>
        <w:bottom w:val="none" w:sz="0" w:space="0" w:color="auto"/>
        <w:right w:val="none" w:sz="0" w:space="0" w:color="auto"/>
      </w:divBdr>
    </w:div>
    <w:div w:id="207731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C032E-0482-4BAC-81EA-B3610614A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1418</Words>
  <Characters>8087</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14</cp:revision>
  <cp:lastPrinted>2021-05-27T08:09:00Z</cp:lastPrinted>
  <dcterms:created xsi:type="dcterms:W3CDTF">2021-07-29T14:54:00Z</dcterms:created>
  <dcterms:modified xsi:type="dcterms:W3CDTF">2021-09-17T12:56:00Z</dcterms:modified>
</cp:coreProperties>
</file>